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3"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after="80" w:before="60" w:line="240" w:lineRule="auto"/>
            <w:ind w:left="360" w:firstLine="0"/>
            <w:contextualSpacing w:val="0"/>
            <w:rPr/>
          </w:pPr>
          <w:hyperlink w:anchor="_mxqey88lqt1w">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_mxqey88lqt1w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spacing w:after="0" w:line="240" w:lineRule="auto"/>
        <w:contextualSpacing w:val="0"/>
        <w:jc w:val="left"/>
        <w:rPr/>
      </w:pPr>
      <w:r w:rsidDel="00000000" w:rsidR="00000000" w:rsidRPr="00000000">
        <w:rPr>
          <w:rtl w:val="0"/>
        </w:rPr>
      </w:r>
    </w:p>
    <w:p w:rsidR="00000000" w:rsidDel="00000000" w:rsidP="00000000" w:rsidRDefault="00000000" w:rsidRPr="00000000" w14:paraId="00000035">
      <w:pPr>
        <w:spacing w:after="0" w:line="240" w:lineRule="auto"/>
        <w:contextualSpacing w:val="0"/>
        <w:jc w:val="left"/>
        <w:rPr/>
      </w:pPr>
      <w:r w:rsidDel="00000000" w:rsidR="00000000" w:rsidRPr="00000000">
        <w:rPr>
          <w:rtl w:val="0"/>
        </w:rPr>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r>
    </w:p>
    <w:p w:rsidR="00000000" w:rsidDel="00000000" w:rsidP="00000000" w:rsidRDefault="00000000" w:rsidRPr="00000000" w14:paraId="00000037">
      <w:pPr>
        <w:spacing w:after="0" w:line="240" w:lineRule="auto"/>
        <w:contextualSpacing w:val="0"/>
        <w:jc w:val="left"/>
        <w:rPr/>
      </w:pPr>
      <w:r w:rsidDel="00000000" w:rsidR="00000000" w:rsidRPr="00000000">
        <w:rPr>
          <w:rtl w:val="0"/>
        </w:rPr>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r>
    </w:p>
    <w:p w:rsidR="00000000" w:rsidDel="00000000" w:rsidP="00000000" w:rsidRDefault="00000000" w:rsidRPr="00000000" w14:paraId="0000003B">
      <w:pPr>
        <w:spacing w:after="0" w:line="240" w:lineRule="auto"/>
        <w:contextualSpacing w:val="0"/>
        <w:jc w:val="left"/>
        <w:rPr/>
      </w:pP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0">
      <w:pPr>
        <w:pStyle w:val="Heading2"/>
        <w:contextualSpacing w:val="0"/>
        <w:rPr/>
      </w:pPr>
      <w:bookmarkStart w:colFirst="0" w:colLast="0" w:name="_34wohul5yrd2" w:id="4"/>
      <w:bookmarkEnd w:id="4"/>
      <w:r w:rsidDel="00000000" w:rsidR="00000000" w:rsidRPr="00000000">
        <w:rPr>
          <w:rtl w:val="0"/>
        </w:rPr>
        <w:t xml:space="preserve"> 작성자 소개</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3">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48">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2"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4C">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1">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5"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56">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58">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5E">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r>
    </w:p>
    <w:p w:rsidR="00000000" w:rsidDel="00000000" w:rsidP="00000000" w:rsidRDefault="00000000" w:rsidRPr="00000000" w14:paraId="00000061">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2">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3">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4">
      <w:pPr>
        <w:spacing w:after="0" w:line="240" w:lineRule="auto"/>
        <w:contextualSpacing w:val="0"/>
        <w:jc w:val="left"/>
        <w:rPr/>
      </w:pPr>
      <w:r w:rsidDel="00000000" w:rsidR="00000000" w:rsidRPr="00000000">
        <w:rPr/>
        <w:drawing>
          <wp:inline distB="0" distT="0" distL="0" distR="0">
            <wp:extent cx="6645910" cy="5332095"/>
            <wp:effectExtent b="0" l="0" r="0" t="0"/>
            <wp:docPr id="14"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68">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6C">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1">
      <w:pPr>
        <w:spacing w:after="0" w:line="240" w:lineRule="auto"/>
        <w:contextualSpacing w:val="0"/>
        <w:jc w:val="left"/>
        <w:rPr/>
      </w:pPr>
      <w:r w:rsidDel="00000000" w:rsidR="00000000" w:rsidRPr="00000000">
        <w:rPr>
          <w:rtl w:val="0"/>
        </w:rPr>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3">
      <w:pPr>
        <w:spacing w:after="0" w:line="240" w:lineRule="auto"/>
        <w:contextualSpacing w:val="0"/>
        <w:jc w:val="left"/>
        <w:rPr/>
      </w:pPr>
      <w:r w:rsidDel="00000000" w:rsidR="00000000" w:rsidRPr="00000000">
        <w:rPr>
          <w:rtl w:val="0"/>
        </w:rPr>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75">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76">
      <w:pPr>
        <w:spacing w:after="0" w:line="240" w:lineRule="auto"/>
        <w:contextualSpacing w:val="0"/>
        <w:jc w:val="left"/>
        <w:rPr/>
      </w:pPr>
      <w:r w:rsidDel="00000000" w:rsidR="00000000" w:rsidRPr="00000000">
        <w:rPr/>
        <w:drawing>
          <wp:inline distB="0" distT="0" distL="0" distR="0">
            <wp:extent cx="4267200" cy="1316736"/>
            <wp:effectExtent b="0" l="0" r="0" t="0"/>
            <wp:docPr id="20" name="image47.jpg"/>
            <a:graphic>
              <a:graphicData uri="http://schemas.openxmlformats.org/drawingml/2006/picture">
                <pic:pic>
                  <pic:nvPicPr>
                    <pic:cNvPr id="0" name="image47.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87">
      <w:pPr>
        <w:spacing w:after="0" w:line="240" w:lineRule="auto"/>
        <w:contextualSpacing w:val="0"/>
        <w:jc w:val="left"/>
        <w:rPr/>
      </w:pPr>
      <w:r w:rsidDel="00000000" w:rsidR="00000000" w:rsidRPr="00000000">
        <w:rPr>
          <w:rtl w:val="0"/>
        </w:rPr>
      </w:r>
    </w:p>
    <w:p w:rsidR="00000000" w:rsidDel="00000000" w:rsidP="00000000" w:rsidRDefault="00000000" w:rsidRPr="00000000" w14:paraId="00000088">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p w:rsidR="00000000" w:rsidDel="00000000" w:rsidP="00000000" w:rsidRDefault="00000000" w:rsidRPr="00000000" w14:paraId="0000008D">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8F">
      <w:pPr>
        <w:spacing w:after="0" w:line="240" w:lineRule="auto"/>
        <w:contextualSpacing w:val="0"/>
        <w:jc w:val="left"/>
        <w:rPr/>
      </w:pPr>
      <w:r w:rsidDel="00000000" w:rsidR="00000000" w:rsidRPr="00000000">
        <w:rPr>
          <w:rtl w:val="0"/>
        </w:rPr>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1">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3">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97">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98">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9A">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7"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9C">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9D">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r>
    </w:p>
    <w:p w:rsidR="00000000" w:rsidDel="00000000" w:rsidP="00000000" w:rsidRDefault="00000000" w:rsidRPr="00000000" w14:paraId="000000A0">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1">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2">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3">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4">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A7">
      <w:pPr>
        <w:spacing w:after="0" w:line="240" w:lineRule="auto"/>
        <w:contextualSpacing w:val="0"/>
        <w:jc w:val="left"/>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AC">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E">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4">
      <w:pPr>
        <w:spacing w:after="0" w:line="240" w:lineRule="auto"/>
        <w:contextualSpacing w:val="0"/>
        <w:jc w:val="left"/>
        <w:rPr/>
      </w:pPr>
      <w:r w:rsidDel="00000000" w:rsidR="00000000" w:rsidRPr="00000000">
        <w:rPr>
          <w:rtl w:val="0"/>
        </w:rPr>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B8">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BB">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BC">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8"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3">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C4">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C6">
      <w:pPr>
        <w:spacing w:after="0" w:line="240" w:lineRule="auto"/>
        <w:contextualSpacing w:val="0"/>
        <w:jc w:val="left"/>
        <w:rPr/>
      </w:pPr>
      <w:r w:rsidDel="00000000" w:rsidR="00000000" w:rsidRPr="00000000">
        <w:rPr>
          <w:rtl w:val="0"/>
        </w:rPr>
      </w:r>
    </w:p>
    <w:p w:rsidR="00000000" w:rsidDel="00000000" w:rsidP="00000000" w:rsidRDefault="00000000" w:rsidRPr="00000000" w14:paraId="000000C7">
      <w:pPr>
        <w:spacing w:after="0" w:line="240" w:lineRule="auto"/>
        <w:contextualSpacing w:val="0"/>
        <w:jc w:val="left"/>
        <w:rPr/>
      </w:pPr>
      <w:r w:rsidDel="00000000" w:rsidR="00000000" w:rsidRPr="00000000">
        <w:rPr>
          <w:rtl w:val="0"/>
        </w:rPr>
      </w:r>
    </w:p>
    <w:p w:rsidR="00000000" w:rsidDel="00000000" w:rsidP="00000000" w:rsidRDefault="00000000" w:rsidRPr="00000000" w14:paraId="000000C8">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CA">
      <w:pPr>
        <w:spacing w:after="0" w:line="240" w:lineRule="auto"/>
        <w:contextualSpacing w:val="0"/>
        <w:jc w:val="left"/>
        <w:rPr/>
      </w:pPr>
      <w:r w:rsidDel="00000000" w:rsidR="00000000" w:rsidRPr="00000000">
        <w:rPr/>
        <w:drawing>
          <wp:inline distB="0" distT="0" distL="0" distR="0">
            <wp:extent cx="6645910" cy="4029075"/>
            <wp:effectExtent b="0" l="0" r="0" t="0"/>
            <wp:docPr id="2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r>
    </w:p>
    <w:p w:rsidR="00000000" w:rsidDel="00000000" w:rsidP="00000000" w:rsidRDefault="00000000" w:rsidRPr="00000000" w14:paraId="000000CE">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D4">
      <w:pPr>
        <w:spacing w:after="0" w:line="240" w:lineRule="auto"/>
        <w:contextualSpacing w:val="0"/>
        <w:jc w:val="left"/>
        <w:rPr/>
      </w:pPr>
      <w:r w:rsidDel="00000000" w:rsidR="00000000" w:rsidRPr="00000000">
        <w:rPr>
          <w:rtl w:val="0"/>
        </w:rPr>
      </w:r>
    </w:p>
    <w:p w:rsidR="00000000" w:rsidDel="00000000" w:rsidP="00000000" w:rsidRDefault="00000000" w:rsidRPr="00000000" w14:paraId="000000D5">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D6">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r>
    </w:p>
    <w:p w:rsidR="00000000" w:rsidDel="00000000" w:rsidP="00000000" w:rsidRDefault="00000000" w:rsidRPr="00000000" w14:paraId="000000DC">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E4">
      <w:pPr>
        <w:spacing w:after="0" w:line="240" w:lineRule="auto"/>
        <w:contextualSpacing w:val="0"/>
        <w:jc w:val="left"/>
        <w:rPr/>
      </w:pP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7">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8">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E9">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0"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EB">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EE">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5"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9"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2">
      <w:pPr>
        <w:spacing w:after="0" w:line="240" w:lineRule="auto"/>
        <w:contextualSpacing w:val="0"/>
        <w:jc w:val="left"/>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0F4">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3"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0FC">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0FF">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2"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1">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3">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08">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0B">
      <w:pPr>
        <w:spacing w:after="0" w:line="240" w:lineRule="auto"/>
        <w:contextualSpacing w:val="0"/>
        <w:jc w:val="left"/>
        <w:rPr/>
      </w:pP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0E">
      <w:pPr>
        <w:spacing w:after="0" w:line="240" w:lineRule="auto"/>
        <w:contextualSpacing w:val="0"/>
        <w:jc w:val="left"/>
        <w:rPr/>
      </w:pPr>
      <w:r w:rsidDel="00000000" w:rsidR="00000000" w:rsidRPr="00000000">
        <w:rPr>
          <w:rtl w:val="0"/>
        </w:rPr>
      </w:r>
    </w:p>
    <w:p w:rsidR="00000000" w:rsidDel="00000000" w:rsidP="00000000" w:rsidRDefault="00000000" w:rsidRPr="00000000" w14:paraId="0000010F">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0">
      <w:pPr>
        <w:spacing w:after="0" w:line="240" w:lineRule="auto"/>
        <w:contextualSpacing w:val="0"/>
        <w:jc w:val="left"/>
        <w:rPr/>
      </w:pPr>
      <w:r w:rsidDel="00000000" w:rsidR="00000000" w:rsidRPr="00000000">
        <w:rPr>
          <w:rtl w:val="0"/>
        </w:rPr>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15">
      <w:pPr>
        <w:spacing w:after="0" w:line="240" w:lineRule="auto"/>
        <w:contextualSpacing w:val="0"/>
        <w:jc w:val="left"/>
        <w:rPr/>
      </w:pPr>
      <w:r w:rsidDel="00000000" w:rsidR="00000000" w:rsidRPr="00000000">
        <w:rPr>
          <w:rtl w:val="0"/>
        </w:rPr>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18">
      <w:pPr>
        <w:spacing w:after="0" w:line="240" w:lineRule="auto"/>
        <w:contextualSpacing w:val="0"/>
        <w:jc w:val="left"/>
        <w:rPr/>
      </w:pPr>
      <w:r w:rsidDel="00000000" w:rsidR="00000000" w:rsidRPr="00000000">
        <w:rPr>
          <w:rtl w:val="0"/>
        </w:rPr>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1B">
      <w:pPr>
        <w:spacing w:after="0" w:line="240" w:lineRule="auto"/>
        <w:contextualSpacing w:val="0"/>
        <w:jc w:val="left"/>
        <w:rPr/>
      </w:pPr>
      <w:r w:rsidDel="00000000" w:rsidR="00000000" w:rsidRPr="00000000">
        <w:rPr>
          <w:rtl w:val="0"/>
        </w:rPr>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2">
      <w:pPr>
        <w:spacing w:after="0" w:line="240" w:lineRule="auto"/>
        <w:contextualSpacing w:val="0"/>
        <w:jc w:val="left"/>
        <w:rPr/>
      </w:pPr>
      <w:r w:rsidDel="00000000" w:rsidR="00000000" w:rsidRPr="00000000">
        <w:rPr>
          <w:rtl w:val="0"/>
        </w:rPr>
      </w:r>
    </w:p>
    <w:p w:rsidR="00000000" w:rsidDel="00000000" w:rsidP="00000000" w:rsidRDefault="00000000" w:rsidRPr="00000000" w14:paraId="00000123">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5">
      <w:pPr>
        <w:spacing w:after="0" w:line="240" w:lineRule="auto"/>
        <w:contextualSpacing w:val="0"/>
        <w:jc w:val="left"/>
        <w:rPr/>
      </w:pPr>
      <w:r w:rsidDel="00000000" w:rsidR="00000000" w:rsidRPr="00000000">
        <w:rPr>
          <w:rtl w:val="0"/>
        </w:rPr>
      </w:r>
    </w:p>
    <w:p w:rsidR="00000000" w:rsidDel="00000000" w:rsidP="00000000" w:rsidRDefault="00000000" w:rsidRPr="00000000" w14:paraId="00000126">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28">
      <w:pPr>
        <w:spacing w:after="0" w:line="240" w:lineRule="auto"/>
        <w:contextualSpacing w:val="0"/>
        <w:jc w:val="left"/>
        <w:rPr/>
      </w:pPr>
      <w:r w:rsidDel="00000000" w:rsidR="00000000" w:rsidRPr="00000000">
        <w:rPr>
          <w:rtl w:val="0"/>
        </w:rPr>
      </w:r>
    </w:p>
    <w:p w:rsidR="00000000" w:rsidDel="00000000" w:rsidP="00000000" w:rsidRDefault="00000000" w:rsidRPr="00000000" w14:paraId="00000129">
      <w:pPr>
        <w:spacing w:after="0" w:line="240" w:lineRule="auto"/>
        <w:contextualSpacing w:val="0"/>
        <w:jc w:val="left"/>
        <w:rPr/>
      </w:pPr>
      <w:r w:rsidDel="00000000" w:rsidR="00000000" w:rsidRPr="00000000">
        <w:rPr>
          <w:rtl w:val="0"/>
        </w:rPr>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2D">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0">
      <w:pPr>
        <w:spacing w:after="0" w:line="240" w:lineRule="auto"/>
        <w:contextualSpacing w:val="0"/>
        <w:jc w:val="left"/>
        <w:rPr/>
      </w:pPr>
      <w:r w:rsidDel="00000000" w:rsidR="00000000" w:rsidRPr="00000000">
        <w:rPr>
          <w:rtl w:val="0"/>
        </w:rPr>
      </w:r>
    </w:p>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r>
    </w:p>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38">
      <w:pPr>
        <w:spacing w:after="0" w:line="240" w:lineRule="auto"/>
        <w:contextualSpacing w:val="0"/>
        <w:jc w:val="left"/>
        <w:rPr/>
      </w:pPr>
      <w:r w:rsidDel="00000000" w:rsidR="00000000" w:rsidRPr="00000000">
        <w:rPr>
          <w:rtl w:val="0"/>
        </w:rPr>
      </w:r>
    </w:p>
    <w:p w:rsidR="00000000" w:rsidDel="00000000" w:rsidP="00000000" w:rsidRDefault="00000000" w:rsidRPr="00000000" w14:paraId="00000139">
      <w:pPr>
        <w:spacing w:after="0" w:line="240" w:lineRule="auto"/>
        <w:contextualSpacing w:val="0"/>
        <w:jc w:val="left"/>
        <w:rPr/>
      </w:pP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r>
    </w:p>
    <w:p w:rsidR="00000000" w:rsidDel="00000000" w:rsidP="00000000" w:rsidRDefault="00000000" w:rsidRPr="00000000" w14:paraId="0000013B">
      <w:pPr>
        <w:pStyle w:val="Heading2"/>
        <w:spacing w:after="0" w:line="240" w:lineRule="auto"/>
        <w:contextualSpacing w:val="0"/>
        <w:jc w:val="left"/>
        <w:rPr/>
      </w:pPr>
      <w:bookmarkStart w:colFirst="0" w:colLast="0" w:name="_qxvgr4i8f3wi" w:id="40"/>
      <w:bookmarkEnd w:id="40"/>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spacing w:after="0" w:line="240" w:lineRule="auto"/>
        <w:contextualSpacing w:val="0"/>
        <w:jc w:val="left"/>
        <w:rPr/>
      </w:pPr>
      <w:bookmarkStart w:colFirst="0" w:colLast="0" w:name="_41i4u66s64y2" w:id="41"/>
      <w:bookmarkEnd w:id="41"/>
      <w:r w:rsidDel="00000000" w:rsidR="00000000" w:rsidRPr="00000000">
        <w:rPr>
          <w:rtl w:val="0"/>
        </w:rPr>
        <w:t xml:space="preserve"> 특정 객체를 따라다님 (ComFollowTarget)</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2613"/>
                <wp:effectExtent b="0" l="0" r="0" t="0"/>
                <wp:docPr id="1" name=""/>
                <a:graphic>
                  <a:graphicData uri="http://schemas.microsoft.com/office/word/2010/wordprocessingGroup">
                    <wpg:wgp>
                      <wpg:cNvGrpSpPr/>
                      <wpg:grpSpPr>
                        <a:xfrm>
                          <a:off x="252525" y="1120775"/>
                          <a:ext cx="3238536" cy="1852613"/>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3238536" cy="1852613"/>
                <wp:effectExtent b="0" l="0" r="0" t="0"/>
                <wp:docPr id="1"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3238536" cy="1852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y0xu4iszux7y"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vubletluerdl" w:id="43"/>
      <w:bookmarkEnd w:id="43"/>
      <w:r w:rsidDel="00000000" w:rsidR="00000000" w:rsidRPr="00000000">
        <w:rPr>
          <w:rtl w:val="0"/>
        </w:rPr>
        <w:t xml:space="preserve"> 상태기계 (IChrState)</w:t>
      </w:r>
    </w:p>
    <w:p w:rsidR="00000000" w:rsidDel="00000000" w:rsidP="00000000" w:rsidRDefault="00000000" w:rsidRPr="00000000" w14:paraId="0000014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spacing w:after="0" w:line="240" w:lineRule="auto"/>
        <w:contextualSpacing w:val="0"/>
        <w:jc w:val="left"/>
        <w:rPr/>
      </w:pPr>
      <w:bookmarkStart w:colFirst="0" w:colLast="0" w:name="_i3lq9nu7f4eb" w:id="44"/>
      <w:bookmarkEnd w:id="44"/>
      <w:r w:rsidDel="00000000" w:rsidR="00000000" w:rsidRPr="00000000">
        <w:rPr>
          <w:rtl w:val="0"/>
        </w:rPr>
        <w:t xml:space="preserve">설계</w:t>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55">
      <w:pPr>
        <w:pStyle w:val="Heading3"/>
        <w:spacing w:after="0" w:line="240" w:lineRule="auto"/>
        <w:contextualSpacing w:val="0"/>
        <w:jc w:val="left"/>
        <w:rPr/>
      </w:pPr>
      <w:bookmarkStart w:colFirst="0" w:colLast="0" w:name="_1olbxor9vp95" w:id="45"/>
      <w:bookmarkEnd w:id="45"/>
      <w:r w:rsidDel="00000000" w:rsidR="00000000" w:rsidRPr="00000000">
        <w:rPr>
          <w:rtl w:val="0"/>
        </w:rPr>
        <w:t xml:space="preserve">설명</w:t>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59">
      <w:pPr>
        <w:spacing w:after="0" w:line="240" w:lineRule="auto"/>
        <w:contextualSpacing w:val="0"/>
        <w:jc w:val="left"/>
        <w:rPr/>
      </w:pPr>
      <w:r w:rsidDel="00000000" w:rsidR="00000000" w:rsidRPr="00000000">
        <w:rPr>
          <w:rtl w:val="0"/>
        </w:rPr>
      </w:r>
    </w:p>
    <w:p w:rsidR="00000000" w:rsidDel="00000000" w:rsidP="00000000" w:rsidRDefault="00000000" w:rsidRPr="00000000" w14:paraId="0000015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5B">
      <w:pPr>
        <w:spacing w:after="0" w:line="240" w:lineRule="auto"/>
        <w:contextualSpacing w:val="0"/>
        <w:jc w:val="left"/>
        <w:rPr/>
      </w:pPr>
      <w:r w:rsidDel="00000000" w:rsidR="00000000" w:rsidRPr="00000000">
        <w:rPr>
          <w:rtl w:val="0"/>
        </w:rPr>
      </w:r>
    </w:p>
    <w:p w:rsidR="00000000" w:rsidDel="00000000" w:rsidP="00000000" w:rsidRDefault="00000000" w:rsidRPr="00000000" w14:paraId="0000015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E">
      <w:pPr>
        <w:spacing w:after="0" w:line="240" w:lineRule="auto"/>
        <w:contextualSpacing w:val="0"/>
        <w:jc w:val="left"/>
        <w:rPr/>
      </w:pPr>
      <w:r w:rsidDel="00000000" w:rsidR="00000000" w:rsidRPr="00000000">
        <w:rPr>
          <w:rtl w:val="0"/>
        </w:rPr>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spacing w:after="0" w:line="240" w:lineRule="auto"/>
        <w:contextualSpacing w:val="0"/>
        <w:jc w:val="left"/>
        <w:rPr/>
      </w:pPr>
      <w:bookmarkStart w:colFirst="0" w:colLast="0" w:name="_m0nxu0bxbg25" w:id="46"/>
      <w:bookmarkEnd w:id="46"/>
      <w:r w:rsidDel="00000000" w:rsidR="00000000" w:rsidRPr="00000000">
        <w:rPr>
          <w:rtl w:val="0"/>
        </w:rPr>
        <w:t xml:space="preserve"> 캐릭터 컨트롤과 몬스터AI (ComChrControl)</w:t>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r>
    </w:p>
    <w:p w:rsidR="00000000" w:rsidDel="00000000" w:rsidP="00000000" w:rsidRDefault="00000000" w:rsidRPr="00000000" w14:paraId="0000016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66">
      <w:pPr>
        <w:spacing w:after="0" w:line="240" w:lineRule="auto"/>
        <w:contextualSpacing w:val="0"/>
        <w:jc w:val="left"/>
        <w:rPr/>
      </w:pPr>
      <w:r w:rsidDel="00000000" w:rsidR="00000000" w:rsidRPr="00000000">
        <w:rPr/>
        <w:drawing>
          <wp:inline distB="114300" distT="114300" distL="114300" distR="114300">
            <wp:extent cx="6648450" cy="4902200"/>
            <wp:effectExtent b="0" l="0" r="0" t="0"/>
            <wp:docPr id="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6484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t xml:space="preserve"> ComChrControl과 ComCharacter는 양방향 연관관계입니다. 그림에서 보시다시피 ComCharacter는 능력치 정보(StatusInfo)를 사용합니다.</w:t>
      </w:r>
    </w:p>
    <w:p w:rsidR="00000000" w:rsidDel="00000000" w:rsidP="00000000" w:rsidRDefault="00000000" w:rsidRPr="00000000" w14:paraId="00000168">
      <w:pPr>
        <w:spacing w:after="0" w:line="240" w:lineRule="auto"/>
        <w:contextualSpacing w:val="0"/>
        <w:jc w:val="left"/>
        <w:rPr/>
      </w:pPr>
      <w:r w:rsidDel="00000000" w:rsidR="00000000" w:rsidRPr="00000000">
        <w:rPr>
          <w:rtl w:val="0"/>
        </w:rPr>
      </w:r>
    </w:p>
    <w:p w:rsidR="00000000" w:rsidDel="00000000" w:rsidP="00000000" w:rsidRDefault="00000000" w:rsidRPr="00000000" w14:paraId="00000169">
      <w:pPr>
        <w:spacing w:after="0" w:line="240" w:lineRule="auto"/>
        <w:contextualSpacing w:val="0"/>
        <w:jc w:val="left"/>
        <w:rPr/>
      </w:pPr>
      <w:r w:rsidDel="00000000" w:rsidR="00000000" w:rsidRPr="00000000">
        <w:rPr>
          <w:rtl w:val="0"/>
        </w:rPr>
        <w:t xml:space="preserve">지형타기 (광선과 폴리곤 Picking 검사) GetHeight함수</w:t>
      </w:r>
    </w:p>
    <w:p w:rsidR="00000000" w:rsidDel="00000000" w:rsidP="00000000" w:rsidRDefault="00000000" w:rsidRPr="00000000" w14:paraId="0000016A">
      <w:pPr>
        <w:spacing w:after="0" w:line="240" w:lineRule="auto"/>
        <w:contextualSpacing w:val="0"/>
        <w:jc w:val="left"/>
        <w:rPr/>
      </w:pPr>
      <w:r w:rsidDel="00000000" w:rsidR="00000000" w:rsidRPr="00000000">
        <w:rPr/>
        <mc:AlternateContent>
          <mc:Choice Requires="wpg">
            <w:drawing>
              <wp:inline distB="114300" distT="114300" distL="114300" distR="114300">
                <wp:extent cx="3257550" cy="1704975"/>
                <wp:effectExtent b="0" l="0" r="0" t="0"/>
                <wp:docPr id="2" name=""/>
                <a:graphic>
                  <a:graphicData uri="http://schemas.microsoft.com/office/word/2010/wordprocessingGroup">
                    <wpg:wgp>
                      <wpg:cNvGrpSpPr/>
                      <wpg:grpSpPr>
                        <a:xfrm>
                          <a:off x="1781175" y="1667500"/>
                          <a:ext cx="3257550" cy="1704975"/>
                          <a:chOff x="1781175" y="1667500"/>
                          <a:chExt cx="3238500" cy="1683400"/>
                        </a:xfrm>
                      </wpg:grpSpPr>
                      <wps:wsp>
                        <wps:cNvSpPr/>
                        <wps:cNvPr id="11" name="Shape 11"/>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4" name="Shape 14"/>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5" name="Shape 15"/>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3257550" cy="1704975"/>
                <wp:effectExtent b="0" l="0" r="0" t="0"/>
                <wp:docPr id="2"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3257550" cy="170497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pStyle w:val="Heading2"/>
        <w:spacing w:after="0" w:line="240" w:lineRule="auto"/>
        <w:contextualSpacing w:val="0"/>
        <w:jc w:val="left"/>
        <w:rPr/>
      </w:pPr>
      <w:bookmarkStart w:colFirst="0" w:colLast="0" w:name="_9hv49a8s4pki" w:id="47"/>
      <w:bookmarkEnd w:id="47"/>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after="0" w:line="240" w:lineRule="auto"/>
        <w:contextualSpacing w:val="0"/>
        <w:jc w:val="left"/>
        <w:rPr/>
      </w:pPr>
      <w:bookmarkStart w:colFirst="0" w:colLast="0" w:name="_noid9oo4xu09" w:id="48"/>
      <w:bookmarkEnd w:id="48"/>
      <w:r w:rsidDel="00000000" w:rsidR="00000000" w:rsidRPr="00000000">
        <w:rPr>
          <w:rtl w:val="0"/>
        </w:rPr>
        <w:t xml:space="preserve"> 애니메이션 이벤트</w:t>
      </w:r>
    </w:p>
    <w:p w:rsidR="00000000" w:rsidDel="00000000" w:rsidP="00000000" w:rsidRDefault="00000000" w:rsidRPr="00000000" w14:paraId="00000177">
      <w:pPr>
        <w:spacing w:after="0" w:line="240" w:lineRule="auto"/>
        <w:contextualSpacing w:val="0"/>
        <w:jc w:val="left"/>
        <w:rPr/>
      </w:pPr>
      <w:r w:rsidDel="00000000" w:rsidR="00000000" w:rsidRPr="00000000">
        <w:rPr>
          <w:rtl w:val="0"/>
        </w:rPr>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유니티와 언리얼의 애니메이션 이벤트와 비슷합니다.</w:t>
      </w:r>
    </w:p>
    <w:p w:rsidR="00000000" w:rsidDel="00000000" w:rsidP="00000000" w:rsidRDefault="00000000" w:rsidRPr="00000000" w14:paraId="00000179">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7A">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16"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0" w:line="240" w:lineRule="auto"/>
        <w:contextualSpacing w:val="0"/>
        <w:jc w:val="left"/>
        <w:rPr/>
      </w:pPr>
      <w:r w:rsidDel="00000000" w:rsidR="00000000" w:rsidRPr="00000000">
        <w:rPr>
          <w:rtl w:val="0"/>
        </w:rPr>
      </w:r>
    </w:p>
    <w:p w:rsidR="00000000" w:rsidDel="00000000" w:rsidP="00000000" w:rsidRDefault="00000000" w:rsidRPr="00000000" w14:paraId="0000017C">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7E">
      <w:pPr>
        <w:spacing w:after="0" w:line="240" w:lineRule="auto"/>
        <w:contextualSpacing w:val="0"/>
        <w:jc w:val="left"/>
        <w:rPr/>
      </w:pPr>
      <w:r w:rsidDel="00000000" w:rsidR="00000000" w:rsidRPr="00000000">
        <w:rPr>
          <w:rtl w:val="0"/>
        </w:rPr>
      </w:r>
    </w:p>
    <w:p w:rsidR="00000000" w:rsidDel="00000000" w:rsidP="00000000" w:rsidRDefault="00000000" w:rsidRPr="00000000" w14:paraId="0000017F">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0">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2">
      <w:pPr>
        <w:spacing w:after="0" w:line="240" w:lineRule="auto"/>
        <w:contextualSpacing w:val="0"/>
        <w:jc w:val="left"/>
        <w:rPr/>
      </w:pPr>
      <w:r w:rsidDel="00000000" w:rsidR="00000000" w:rsidRPr="00000000">
        <w:rPr>
          <w:rtl w:val="0"/>
        </w:rPr>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r>
    </w:p>
    <w:p w:rsidR="00000000" w:rsidDel="00000000" w:rsidP="00000000" w:rsidRDefault="00000000" w:rsidRPr="00000000" w14:paraId="00000187">
      <w:pPr>
        <w:pStyle w:val="Heading2"/>
        <w:spacing w:after="0" w:line="240" w:lineRule="auto"/>
        <w:contextualSpacing w:val="0"/>
        <w:jc w:val="left"/>
        <w:rPr/>
      </w:pPr>
      <w:bookmarkStart w:colFirst="0" w:colLast="0" w:name="_234771960xvy" w:id="49"/>
      <w:bookmarkEnd w:id="49"/>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2"/>
        <w:spacing w:after="0" w:line="240" w:lineRule="auto"/>
        <w:contextualSpacing w:val="0"/>
        <w:jc w:val="left"/>
        <w:rPr/>
      </w:pPr>
      <w:bookmarkStart w:colFirst="0" w:colLast="0" w:name="_74x8h0gwvu4w" w:id="50"/>
      <w:bookmarkEnd w:id="50"/>
      <w:r w:rsidDel="00000000" w:rsidR="00000000" w:rsidRPr="00000000">
        <w:rPr>
          <w:rtl w:val="0"/>
        </w:rPr>
        <w:t xml:space="preserve"> 캐릭터 (ComCharacter)</w:t>
      </w:r>
    </w:p>
    <w:p w:rsidR="00000000" w:rsidDel="00000000" w:rsidP="00000000" w:rsidRDefault="00000000" w:rsidRPr="00000000" w14:paraId="00000189">
      <w:pPr>
        <w:spacing w:after="0" w:line="240" w:lineRule="auto"/>
        <w:contextualSpacing w:val="0"/>
        <w:jc w:val="left"/>
        <w:rPr/>
      </w:pPr>
      <w:r w:rsidDel="00000000" w:rsidR="00000000" w:rsidRPr="00000000">
        <w:rPr>
          <w:rtl w:val="0"/>
        </w:rPr>
      </w:r>
    </w:p>
    <w:p w:rsidR="00000000" w:rsidDel="00000000" w:rsidP="00000000" w:rsidRDefault="00000000" w:rsidRPr="00000000" w14:paraId="0000018A">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8B">
      <w:pPr>
        <w:spacing w:after="0" w:line="240" w:lineRule="auto"/>
        <w:contextualSpacing w:val="0"/>
        <w:jc w:val="left"/>
        <w:rPr/>
      </w:pPr>
      <w:r w:rsidDel="00000000" w:rsidR="00000000" w:rsidRPr="00000000">
        <w:rPr>
          <w:rtl w:val="0"/>
        </w:rPr>
      </w:r>
    </w:p>
    <w:p w:rsidR="00000000" w:rsidDel="00000000" w:rsidP="00000000" w:rsidRDefault="00000000" w:rsidRPr="00000000" w14:paraId="0000018C">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8E">
      <w:pPr>
        <w:spacing w:after="0" w:line="240" w:lineRule="auto"/>
        <w:contextualSpacing w:val="0"/>
        <w:jc w:val="left"/>
        <w:rPr/>
      </w:pPr>
      <w:r w:rsidDel="00000000" w:rsidR="00000000" w:rsidRPr="00000000">
        <w:rPr>
          <w:rtl w:val="0"/>
        </w:rPr>
      </w:r>
    </w:p>
    <w:p w:rsidR="00000000" w:rsidDel="00000000" w:rsidP="00000000" w:rsidRDefault="00000000" w:rsidRPr="00000000" w14:paraId="0000018F">
      <w:pPr>
        <w:pStyle w:val="Heading2"/>
        <w:spacing w:after="0" w:line="240" w:lineRule="auto"/>
        <w:contextualSpacing w:val="0"/>
        <w:jc w:val="left"/>
        <w:rPr/>
      </w:pPr>
      <w:bookmarkStart w:colFirst="0" w:colLast="0" w:name="_o1nraj6etyey" w:id="51"/>
      <w:bookmarkEnd w:id="51"/>
      <w:r w:rsidDel="00000000" w:rsidR="00000000" w:rsidRPr="00000000">
        <w:br w:type="page"/>
      </w:r>
      <w:r w:rsidDel="00000000" w:rsidR="00000000" w:rsidRPr="00000000">
        <w:rPr>
          <w:rtl w:val="0"/>
        </w:rPr>
      </w:r>
    </w:p>
    <w:p w:rsidR="00000000" w:rsidDel="00000000" w:rsidP="00000000" w:rsidRDefault="00000000" w:rsidRPr="00000000" w14:paraId="00000190">
      <w:pPr>
        <w:pStyle w:val="Heading2"/>
        <w:spacing w:after="0" w:line="240" w:lineRule="auto"/>
        <w:contextualSpacing w:val="0"/>
        <w:jc w:val="left"/>
        <w:rPr/>
      </w:pPr>
      <w:bookmarkStart w:colFirst="0" w:colLast="0" w:name="_mxqey88lqt1w" w:id="52"/>
      <w:bookmarkEnd w:id="52"/>
      <w:r w:rsidDel="00000000" w:rsidR="00000000" w:rsidRPr="00000000">
        <w:rPr>
          <w:rtl w:val="0"/>
        </w:rPr>
        <w:t xml:space="preserve"> 스킬 시스템</w:t>
      </w:r>
    </w:p>
    <w:p w:rsidR="00000000" w:rsidDel="00000000" w:rsidP="00000000" w:rsidRDefault="00000000" w:rsidRPr="00000000" w14:paraId="00000191">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spacing w:after="0" w:line="240" w:lineRule="auto"/>
        <w:contextualSpacing w:val="0"/>
        <w:jc w:val="left"/>
        <w:rPr/>
      </w:pPr>
      <w:r w:rsidDel="00000000" w:rsidR="00000000" w:rsidRPr="00000000">
        <w:rPr>
          <w:rtl w:val="0"/>
        </w:rPr>
      </w:r>
    </w:p>
    <w:p w:rsidR="00000000" w:rsidDel="00000000" w:rsidP="00000000" w:rsidRDefault="00000000" w:rsidRPr="00000000" w14:paraId="00000194">
      <w:pPr>
        <w:spacing w:after="0" w:line="240" w:lineRule="auto"/>
        <w:contextualSpacing w:val="0"/>
        <w:jc w:val="left"/>
        <w:rPr/>
      </w:pPr>
      <w:r w:rsidDel="00000000" w:rsidR="00000000" w:rsidRPr="00000000">
        <w:rPr>
          <w:rtl w:val="0"/>
        </w:rPr>
      </w:r>
    </w:p>
    <w:p w:rsidR="00000000" w:rsidDel="00000000" w:rsidP="00000000" w:rsidRDefault="00000000" w:rsidRPr="00000000" w14:paraId="00000195">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33.png"/><Relationship Id="rId21" Type="http://schemas.openxmlformats.org/officeDocument/2006/relationships/image" Target="media/image46.png"/><Relationship Id="rId24" Type="http://schemas.openxmlformats.org/officeDocument/2006/relationships/hyperlink" Target="http://www.cgdev.net/axe/download.php" TargetMode="External"/><Relationship Id="rId23"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26" Type="http://schemas.openxmlformats.org/officeDocument/2006/relationships/image" Target="media/image49.png"/><Relationship Id="rId25" Type="http://schemas.openxmlformats.org/officeDocument/2006/relationships/image" Target="media/image32.png"/><Relationship Id="rId28" Type="http://schemas.openxmlformats.org/officeDocument/2006/relationships/image" Target="media/image31.png"/><Relationship Id="rId27"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40.png"/><Relationship Id="rId29" Type="http://schemas.openxmlformats.org/officeDocument/2006/relationships/image" Target="media/image51.png"/><Relationship Id="rId7" Type="http://schemas.openxmlformats.org/officeDocument/2006/relationships/hyperlink" Target="mailto:hkn10004@naver.com" TargetMode="External"/><Relationship Id="rId8" Type="http://schemas.openxmlformats.org/officeDocument/2006/relationships/image" Target="media/image39.png"/><Relationship Id="rId31" Type="http://schemas.openxmlformats.org/officeDocument/2006/relationships/image" Target="media/image30.png"/><Relationship Id="rId30" Type="http://schemas.openxmlformats.org/officeDocument/2006/relationships/image" Target="media/image27.png"/><Relationship Id="rId11" Type="http://schemas.openxmlformats.org/officeDocument/2006/relationships/image" Target="media/image47.jpg"/><Relationship Id="rId33" Type="http://schemas.openxmlformats.org/officeDocument/2006/relationships/image" Target="media/image29.png"/><Relationship Id="rId10" Type="http://schemas.openxmlformats.org/officeDocument/2006/relationships/image" Target="media/image41.png"/><Relationship Id="rId32" Type="http://schemas.openxmlformats.org/officeDocument/2006/relationships/image" Target="media/image34.png"/><Relationship Id="rId13" Type="http://schemas.openxmlformats.org/officeDocument/2006/relationships/image" Target="media/image38.png"/><Relationship Id="rId35" Type="http://schemas.openxmlformats.org/officeDocument/2006/relationships/image" Target="media/image43.jpg"/><Relationship Id="rId12" Type="http://schemas.openxmlformats.org/officeDocument/2006/relationships/image" Target="media/image44.png"/><Relationship Id="rId34" Type="http://schemas.openxmlformats.org/officeDocument/2006/relationships/image" Target="media/image36.png"/><Relationship Id="rId15" Type="http://schemas.openxmlformats.org/officeDocument/2006/relationships/image" Target="media/image48.png"/><Relationship Id="rId14" Type="http://schemas.openxmlformats.org/officeDocument/2006/relationships/image" Target="media/image45.png"/><Relationship Id="rId17" Type="http://schemas.openxmlformats.org/officeDocument/2006/relationships/image" Target="media/image37.png"/><Relationship Id="rId16" Type="http://schemas.openxmlformats.org/officeDocument/2006/relationships/image" Target="media/image54.png"/><Relationship Id="rId19" Type="http://schemas.openxmlformats.org/officeDocument/2006/relationships/image" Target="media/image52.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